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8F7" w:rsidRDefault="00AE78F7" w:rsidP="00AE78F7">
      <w:pPr>
        <w:jc w:val="center"/>
      </w:pPr>
    </w:p>
    <w:p w:rsidR="00AE78F7" w:rsidRDefault="00AE78F7" w:rsidP="00AE78F7">
      <w:pPr>
        <w:jc w:val="center"/>
      </w:pPr>
    </w:p>
    <w:p w:rsidR="00AE78F7" w:rsidRDefault="00AE78F7" w:rsidP="00AE78F7">
      <w:pPr>
        <w:jc w:val="center"/>
      </w:pPr>
    </w:p>
    <w:p w:rsidR="00AE78F7" w:rsidRDefault="00AE78F7" w:rsidP="00AE78F7">
      <w:pPr>
        <w:jc w:val="center"/>
      </w:pPr>
    </w:p>
    <w:p w:rsidR="00AE78F7" w:rsidRDefault="00AE78F7" w:rsidP="00AE78F7">
      <w:pPr>
        <w:jc w:val="center"/>
      </w:pPr>
    </w:p>
    <w:p w:rsidR="00AE78F7" w:rsidRDefault="00AE78F7" w:rsidP="00AE78F7">
      <w:pPr>
        <w:jc w:val="center"/>
      </w:pPr>
    </w:p>
    <w:p w:rsidR="00AE78F7" w:rsidRDefault="00AE78F7" w:rsidP="00AE78F7">
      <w:pPr>
        <w:jc w:val="center"/>
      </w:pPr>
    </w:p>
    <w:p w:rsidR="008A6906" w:rsidRDefault="00DD1293" w:rsidP="00AE78F7">
      <w:pPr>
        <w:jc w:val="center"/>
      </w:pPr>
      <w:r>
        <w:t xml:space="preserve">Tools for Market Research </w:t>
      </w:r>
      <w:r w:rsidR="00747601">
        <w:t xml:space="preserve">in </w:t>
      </w:r>
      <w:r>
        <w:t>Global Strategy</w:t>
      </w:r>
    </w:p>
    <w:p w:rsidR="008A6906" w:rsidRDefault="00DD1293" w:rsidP="00AE78F7">
      <w:pPr>
        <w:jc w:val="center"/>
      </w:pPr>
      <w:r>
        <w:t>Name</w:t>
      </w:r>
    </w:p>
    <w:p w:rsidR="008A6906" w:rsidRDefault="00DD1293" w:rsidP="00AE78F7">
      <w:pPr>
        <w:jc w:val="center"/>
      </w:pPr>
      <w:r>
        <w:t>Institution of Affiliation</w:t>
      </w:r>
    </w:p>
    <w:p w:rsidR="008A6906" w:rsidRDefault="00DD1293" w:rsidP="00AE78F7">
      <w:pPr>
        <w:jc w:val="center"/>
      </w:pPr>
      <w:r>
        <w:t>Professor</w:t>
      </w:r>
    </w:p>
    <w:p w:rsidR="008A6906" w:rsidRDefault="00DD1293" w:rsidP="00AE78F7">
      <w:pPr>
        <w:jc w:val="center"/>
      </w:pPr>
      <w:r>
        <w:t>Date</w:t>
      </w:r>
    </w:p>
    <w:p w:rsidR="00AE78F7" w:rsidRDefault="00AE78F7" w:rsidP="008A6906"/>
    <w:p w:rsidR="00AE78F7" w:rsidRDefault="00AE78F7" w:rsidP="008A6906"/>
    <w:p w:rsidR="00AE78F7" w:rsidRDefault="00AE78F7" w:rsidP="008A6906"/>
    <w:p w:rsidR="00AE78F7" w:rsidRDefault="00AE78F7" w:rsidP="008A6906"/>
    <w:p w:rsidR="00AE78F7" w:rsidRDefault="00AE78F7" w:rsidP="008A6906"/>
    <w:p w:rsidR="00AE78F7" w:rsidRDefault="00AE78F7" w:rsidP="008A6906"/>
    <w:p w:rsidR="00AE78F7" w:rsidRDefault="00AE78F7" w:rsidP="008A6906"/>
    <w:p w:rsidR="00AE78F7" w:rsidRDefault="00AE78F7" w:rsidP="008A6906"/>
    <w:p w:rsidR="00AE78F7" w:rsidRDefault="00AE78F7" w:rsidP="008A6906"/>
    <w:p w:rsidR="00AE78F7" w:rsidRDefault="00AE78F7" w:rsidP="008A6906"/>
    <w:p w:rsidR="00AE78F7" w:rsidRDefault="00AE78F7" w:rsidP="008A6906"/>
    <w:p w:rsidR="008A6906" w:rsidRDefault="00DD1293" w:rsidP="00AE78F7">
      <w:pPr>
        <w:jc w:val="center"/>
      </w:pPr>
      <w:r>
        <w:lastRenderedPageBreak/>
        <w:t xml:space="preserve">Tools for Market Research </w:t>
      </w:r>
      <w:r w:rsidR="00747601">
        <w:t xml:space="preserve">in </w:t>
      </w:r>
      <w:r>
        <w:t>Global Strategy</w:t>
      </w:r>
    </w:p>
    <w:p w:rsidR="008A6906" w:rsidRDefault="00DD1293" w:rsidP="00AE78F7">
      <w:pPr>
        <w:ind w:firstLine="720"/>
      </w:pPr>
      <w:r>
        <w:t xml:space="preserve">When a company decides to go global, the market is a crucial component. </w:t>
      </w:r>
      <w:r w:rsidR="00A760FC">
        <w:t xml:space="preserve">Gillespie </w:t>
      </w:r>
      <w:r w:rsidR="00A760FC" w:rsidRPr="00A760FC">
        <w:t>(2015)</w:t>
      </w:r>
      <w:r w:rsidR="00A760FC">
        <w:t xml:space="preserve"> states that t</w:t>
      </w:r>
      <w:r>
        <w:t xml:space="preserve">he </w:t>
      </w:r>
      <w:r>
        <w:t>company must be in a position to predict how its products will fair in the global market or the target country. This calls for marketing research that has to be undertaken by the marketing department of that particular company. To be able to come up with c</w:t>
      </w:r>
      <w:r>
        <w:t>lear and convincing data, the best and appropriate marketing research tools have to be selected to fit that purpose for that particular company. Besides, the marketing research tool must be able to address the target market</w:t>
      </w:r>
      <w:r w:rsidR="00A760FC">
        <w:t xml:space="preserve"> (Gordon, </w:t>
      </w:r>
      <w:r w:rsidR="00A760FC" w:rsidRPr="00A760FC">
        <w:t>2017)</w:t>
      </w:r>
      <w:r>
        <w:t>. The market resea</w:t>
      </w:r>
      <w:r>
        <w:t>rch tools that were chosen for the company global strategy included questback, keysurvey and google analytics. The marketing team believed that with the combination of the three tools invaluable information about the global market trends will be captured a</w:t>
      </w:r>
      <w:r>
        <w:t xml:space="preserve">nd used in the establishment of the company in global strategy. </w:t>
      </w:r>
    </w:p>
    <w:p w:rsidR="00FA5AC1" w:rsidRDefault="00DD1293" w:rsidP="00AE78F7">
      <w:pPr>
        <w:ind w:firstLine="720"/>
      </w:pPr>
      <w:r>
        <w:t>I still believe that the tools that were selected for the company’s global strategy will work. This is due to the nature of the tools and how effective they ar</w:t>
      </w:r>
      <w:r w:rsidR="00F27DCA">
        <w:t>e in market research. The quest</w:t>
      </w:r>
      <w:r>
        <w:t>back</w:t>
      </w:r>
      <w:bookmarkStart w:id="0" w:name="_GoBack"/>
      <w:bookmarkEnd w:id="0"/>
      <w:r>
        <w:t xml:space="preserve"> market research tool, for example, can bridge the gap between the company and the potential customer base. It can provide much-needed information about the trends and preferences by the potential consumers in that particular country and industry</w:t>
      </w:r>
      <w:r w:rsidR="00A760FC">
        <w:t xml:space="preserve"> (Alon, Jaffe, Prange &amp; Vianelli, </w:t>
      </w:r>
      <w:r w:rsidR="00A760FC" w:rsidRPr="00A760FC">
        <w:t>2016)</w:t>
      </w:r>
      <w:r>
        <w:t xml:space="preserve">. This will ensure that the company's global strategy is achieved with ease. Also, the company's goals and mission are likely to be achieved without much struggle.  </w:t>
      </w:r>
      <w:r w:rsidR="0063730D">
        <w:t>The key survey is another effective tool that the company can use and reach out to the target market. This tool is quite effective as it can establish information that the company wants to get from potential clients. This is because it is designed by the company itself. By the use of the tool, questionnaires are prepared and distributed to the potential market to provide data about a particular concern by the company</w:t>
      </w:r>
      <w:r w:rsidR="00A760FC">
        <w:t xml:space="preserve"> (Steenkamp, </w:t>
      </w:r>
      <w:r w:rsidR="00A760FC" w:rsidRPr="00A760FC">
        <w:t>2017)</w:t>
      </w:r>
      <w:r w:rsidR="0063730D">
        <w:t xml:space="preserve">. Through analysis of the data from the </w:t>
      </w:r>
      <w:r w:rsidR="0063730D">
        <w:lastRenderedPageBreak/>
        <w:t>questionnaire, the company can get the right information concerning a particular factor and this will help in the global strategy of the company.</w:t>
      </w:r>
    </w:p>
    <w:p w:rsidR="009363DC" w:rsidRDefault="00DD1293" w:rsidP="00AE78F7">
      <w:pPr>
        <w:ind w:firstLine="720"/>
      </w:pPr>
      <w:r>
        <w:t>Google analytics is another tool that was chosen by the company to carry its market research. In the modern era, technology is a factor that cannot be dismissed in the corporate world and therefore havi</w:t>
      </w:r>
      <w:r>
        <w:t xml:space="preserve">ng global analytics is quite effective. By the use of the tool, the company gets data and information about customer behavior while on website. </w:t>
      </w:r>
      <w:r w:rsidR="00A760FC">
        <w:t>According to Alon, Jaffe, Prange, and Vianelli (</w:t>
      </w:r>
      <w:r w:rsidR="00A760FC" w:rsidRPr="00A760FC">
        <w:t>2016)</w:t>
      </w:r>
      <w:r w:rsidR="00A760FC">
        <w:t>, i</w:t>
      </w:r>
      <w:r>
        <w:t xml:space="preserve">t also provides information about the products that the </w:t>
      </w:r>
      <w:r>
        <w:t xml:space="preserve">potential consumers </w:t>
      </w:r>
      <w:r w:rsidR="003D743A">
        <w:t xml:space="preserve">look for and the products preferred and bought by the clients. Such information will help in the global strategy establishment of the company in the country of choice. </w:t>
      </w:r>
      <w:r w:rsidR="004C6F13">
        <w:t xml:space="preserve">Also, google analytics also provides data about competing companies and the kind of products they provide to consumers. It is, therefore, able to provide benchmarking research information without moving to that particular company hence a better option and requirement as a market research tool.  </w:t>
      </w:r>
    </w:p>
    <w:p w:rsidR="00FA5AC1" w:rsidRDefault="00DD1293" w:rsidP="00AE78F7">
      <w:pPr>
        <w:ind w:firstLine="720"/>
      </w:pPr>
      <w:r>
        <w:t>There is no need to use additional market research tools. This is because the combination of the three tools would provide all the information required to achieve the company's goal of global strategy. The questback research tool, for example, will cover a</w:t>
      </w:r>
      <w:r>
        <w:t>ny gaps between the consumers and the company hence the company will be able to adjust accordingly to effectively appeal to the consumers' demands. Keysurvey on its own provides data and provides information about the company's concerns and projections thr</w:t>
      </w:r>
      <w:r>
        <w:t>ough the use of questionnaires</w:t>
      </w:r>
      <w:r w:rsidR="00A760FC">
        <w:t xml:space="preserve"> (Gordon, </w:t>
      </w:r>
      <w:r w:rsidR="00A760FC" w:rsidRPr="00A760FC">
        <w:t>2017)</w:t>
      </w:r>
      <w:r>
        <w:t xml:space="preserve">. Google analytics provides online information concerning consumer behavior while on the website and what product they prefer and all these are meant to ensure that the company is tailored towards achieving its </w:t>
      </w:r>
      <w:r>
        <w:t>global strategy initiative.</w:t>
      </w:r>
    </w:p>
    <w:p w:rsidR="00FA5AC1" w:rsidRDefault="00DD1293" w:rsidP="00AE78F7">
      <w:pPr>
        <w:ind w:firstLine="720"/>
      </w:pPr>
      <w:r>
        <w:lastRenderedPageBreak/>
        <w:t xml:space="preserve">The tools that were used provide analysis of that the market is driven by prices and quality. In the three tools, data and information showed that a consumer would prefer a product of high quality but of manageable price. Also, </w:t>
      </w:r>
      <w:r>
        <w:t>the consumers would prefer products made locally more than the imported ones. This information is crucial to the company as it gears to establishing a global strategy.</w:t>
      </w:r>
    </w:p>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AE78F7" w:rsidRDefault="00AE78F7"/>
    <w:p w:rsidR="00E75E63" w:rsidRDefault="00DD1293" w:rsidP="00AE78F7">
      <w:pPr>
        <w:tabs>
          <w:tab w:val="left" w:pos="1155"/>
          <w:tab w:val="center" w:pos="4680"/>
        </w:tabs>
      </w:pPr>
      <w:r>
        <w:lastRenderedPageBreak/>
        <w:tab/>
      </w:r>
      <w:r>
        <w:tab/>
        <w:t>References</w:t>
      </w:r>
    </w:p>
    <w:p w:rsidR="00AE78F7" w:rsidRDefault="00DD1293" w:rsidP="00AE78F7">
      <w:pPr>
        <w:ind w:left="720" w:hanging="720"/>
      </w:pPr>
      <w:r w:rsidRPr="00A760FC">
        <w:t>Alon, I., Jaffe, E., Prange, C., &amp; Vianelli, D. (2016). </w:t>
      </w:r>
      <w:r w:rsidRPr="00A760FC">
        <w:rPr>
          <w:i/>
          <w:iCs/>
        </w:rPr>
        <w:t>G</w:t>
      </w:r>
      <w:r w:rsidRPr="00A760FC">
        <w:rPr>
          <w:i/>
          <w:iCs/>
        </w:rPr>
        <w:t>lobal marketing: contemporary theory, practice, and cases</w:t>
      </w:r>
      <w:r w:rsidRPr="00A760FC">
        <w:t>. Routledge.</w:t>
      </w:r>
    </w:p>
    <w:p w:rsidR="00AE78F7" w:rsidRDefault="00DD1293" w:rsidP="00AE78F7">
      <w:pPr>
        <w:ind w:left="720" w:hanging="720"/>
      </w:pPr>
      <w:r w:rsidRPr="00A760FC">
        <w:t>Gillespie, K. (2015). </w:t>
      </w:r>
      <w:r w:rsidRPr="00A760FC">
        <w:rPr>
          <w:i/>
          <w:iCs/>
        </w:rPr>
        <w:t>Global marketing</w:t>
      </w:r>
      <w:r w:rsidRPr="00A760FC">
        <w:t>. Routledge.</w:t>
      </w:r>
    </w:p>
    <w:p w:rsidR="00AE78F7" w:rsidRDefault="00DD1293" w:rsidP="00AE78F7">
      <w:pPr>
        <w:ind w:left="720" w:hanging="720"/>
      </w:pPr>
      <w:r w:rsidRPr="00A760FC">
        <w:t>Gordon, J. (2017). Research &amp; Strategy. </w:t>
      </w:r>
      <w:r w:rsidRPr="00A760FC">
        <w:rPr>
          <w:i/>
          <w:iCs/>
        </w:rPr>
        <w:t>Research News</w:t>
      </w:r>
      <w:r w:rsidRPr="00A760FC">
        <w:t>.</w:t>
      </w:r>
    </w:p>
    <w:p w:rsidR="00AE78F7" w:rsidRDefault="00DD1293" w:rsidP="00AE78F7">
      <w:pPr>
        <w:ind w:left="720" w:hanging="720"/>
      </w:pPr>
      <w:r w:rsidRPr="00A760FC">
        <w:t>Steenkamp, J. B. (2017). </w:t>
      </w:r>
      <w:r w:rsidRPr="00A760FC">
        <w:rPr>
          <w:i/>
          <w:iCs/>
        </w:rPr>
        <w:t xml:space="preserve">Global brand strategy: World-wise marketing in the age </w:t>
      </w:r>
      <w:r w:rsidRPr="00A760FC">
        <w:rPr>
          <w:i/>
          <w:iCs/>
        </w:rPr>
        <w:t>of branding</w:t>
      </w:r>
      <w:r w:rsidRPr="00A760FC">
        <w:t>. Springer.</w:t>
      </w:r>
    </w:p>
    <w:p w:rsidR="00E75E63" w:rsidRDefault="00E75E63"/>
    <w:p w:rsidR="00FA5AC1" w:rsidRDefault="00FA5AC1"/>
    <w:p w:rsidR="008A6906" w:rsidRDefault="008A6906"/>
    <w:sectPr w:rsidR="008A6906" w:rsidSect="00AE78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293" w:rsidRDefault="00DD1293">
      <w:pPr>
        <w:spacing w:line="240" w:lineRule="auto"/>
      </w:pPr>
      <w:r>
        <w:separator/>
      </w:r>
    </w:p>
  </w:endnote>
  <w:endnote w:type="continuationSeparator" w:id="0">
    <w:p w:rsidR="00DD1293" w:rsidRDefault="00DD12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293" w:rsidRDefault="00DD1293">
      <w:pPr>
        <w:spacing w:line="240" w:lineRule="auto"/>
      </w:pPr>
      <w:r>
        <w:separator/>
      </w:r>
    </w:p>
  </w:footnote>
  <w:footnote w:type="continuationSeparator" w:id="0">
    <w:p w:rsidR="00DD1293" w:rsidRDefault="00DD12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8F7" w:rsidRDefault="00DD1293">
    <w:pPr>
      <w:pStyle w:val="Header"/>
      <w:jc w:val="right"/>
    </w:pPr>
    <w:r>
      <w:t xml:space="preserve">TOOLS FOR MARKET RESEARCH </w:t>
    </w:r>
    <w:r>
      <w:t xml:space="preserve">GLOBAL </w:t>
    </w:r>
    <w:r w:rsidR="00747601">
      <w:t xml:space="preserve">IN </w:t>
    </w:r>
    <w:r>
      <w:t xml:space="preserve">STRATEGY                 </w:t>
    </w:r>
    <w:r w:rsidR="00747601">
      <w:t xml:space="preserve">                           </w:t>
    </w:r>
    <w:r>
      <w:t xml:space="preserve">    </w:t>
    </w:r>
    <w:sdt>
      <w:sdtPr>
        <w:id w:val="-1412688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7DCA">
          <w:rPr>
            <w:noProof/>
          </w:rPr>
          <w:t>5</w:t>
        </w:r>
        <w:r>
          <w:rPr>
            <w:noProof/>
          </w:rPr>
          <w:fldChar w:fldCharType="end"/>
        </w:r>
      </w:sdtContent>
    </w:sdt>
  </w:p>
  <w:p w:rsidR="00AE78F7" w:rsidRDefault="00AE78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8F7" w:rsidRDefault="00DD1293" w:rsidP="00AE78F7">
    <w:r>
      <w:t xml:space="preserve">Running head: TOOLS FOR MARKET RESEARCH </w:t>
    </w:r>
    <w:r w:rsidR="00747601">
      <w:t xml:space="preserve">IN </w:t>
    </w:r>
    <w:r>
      <w:t>GLOBAL ST</w:t>
    </w:r>
    <w:r w:rsidR="00747601">
      <w:t xml:space="preserve">RATEGY                    </w:t>
    </w:r>
    <w:r>
      <w:t xml:space="preserve">  </w:t>
    </w:r>
    <w:sdt>
      <w:sdtPr>
        <w:id w:val="3580152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7601">
          <w:rPr>
            <w:noProof/>
          </w:rPr>
          <w:t>1</w:t>
        </w:r>
        <w:r>
          <w:rPr>
            <w:noProof/>
          </w:rPr>
          <w:fldChar w:fldCharType="end"/>
        </w:r>
      </w:sdtContent>
    </w:sdt>
  </w:p>
  <w:p w:rsidR="00AE78F7" w:rsidRDefault="00AE78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06"/>
    <w:rsid w:val="002173A1"/>
    <w:rsid w:val="003D743A"/>
    <w:rsid w:val="004C6F13"/>
    <w:rsid w:val="0063730D"/>
    <w:rsid w:val="00651EB7"/>
    <w:rsid w:val="00747601"/>
    <w:rsid w:val="00827B53"/>
    <w:rsid w:val="008A6906"/>
    <w:rsid w:val="009363DC"/>
    <w:rsid w:val="009616A4"/>
    <w:rsid w:val="00A729E4"/>
    <w:rsid w:val="00A760FC"/>
    <w:rsid w:val="00AE78F7"/>
    <w:rsid w:val="00DD1293"/>
    <w:rsid w:val="00DD4F2E"/>
    <w:rsid w:val="00E75E63"/>
    <w:rsid w:val="00F27DCA"/>
    <w:rsid w:val="00F55EE1"/>
    <w:rsid w:val="00FA5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3A0A01-DD27-4106-8EF2-686A231E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8F7"/>
    <w:pPr>
      <w:tabs>
        <w:tab w:val="center" w:pos="4680"/>
        <w:tab w:val="right" w:pos="9360"/>
      </w:tabs>
      <w:spacing w:line="240" w:lineRule="auto"/>
    </w:pPr>
  </w:style>
  <w:style w:type="character" w:customStyle="1" w:styleId="HeaderChar">
    <w:name w:val="Header Char"/>
    <w:basedOn w:val="DefaultParagraphFont"/>
    <w:link w:val="Header"/>
    <w:uiPriority w:val="99"/>
    <w:rsid w:val="00AE78F7"/>
  </w:style>
  <w:style w:type="paragraph" w:styleId="Footer">
    <w:name w:val="footer"/>
    <w:basedOn w:val="Normal"/>
    <w:link w:val="FooterChar"/>
    <w:uiPriority w:val="99"/>
    <w:unhideWhenUsed/>
    <w:rsid w:val="00AE78F7"/>
    <w:pPr>
      <w:tabs>
        <w:tab w:val="center" w:pos="4680"/>
        <w:tab w:val="right" w:pos="9360"/>
      </w:tabs>
      <w:spacing w:line="240" w:lineRule="auto"/>
    </w:pPr>
  </w:style>
  <w:style w:type="character" w:customStyle="1" w:styleId="FooterChar">
    <w:name w:val="Footer Char"/>
    <w:basedOn w:val="DefaultParagraphFont"/>
    <w:link w:val="Footer"/>
    <w:uiPriority w:val="99"/>
    <w:rsid w:val="00AE7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2019-07-22T05:25:00Z</dcterms:created>
  <dcterms:modified xsi:type="dcterms:W3CDTF">2019-07-22T05:46:00Z</dcterms:modified>
</cp:coreProperties>
</file>